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99A" w:rsidRPr="00F9599A" w:rsidRDefault="00F9599A" w:rsidP="00F9599A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 w:hint="eastAsia"/>
          <w:b/>
          <w:caps/>
          <w:sz w:val="24"/>
          <w:szCs w:val="24"/>
          <w:lang w:val="kk-KZ" w:eastAsia="ko-KR"/>
        </w:rPr>
      </w:pPr>
      <w:r w:rsidRPr="00F9599A">
        <w:rPr>
          <w:rFonts w:ascii="Times New Roman" w:eastAsia="Times New Roman" w:hAnsi="Times New Roman" w:cs="Times New Roman" w:hint="eastAsia"/>
          <w:b/>
          <w:caps/>
          <w:sz w:val="24"/>
          <w:szCs w:val="24"/>
          <w:lang w:val="kk-KZ" w:eastAsia="ko-KR"/>
        </w:rPr>
        <w:t>Семинар сабақтарының мазмұны</w:t>
      </w:r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ko-KR"/>
        </w:rPr>
        <w:t>1 семинар -</w:t>
      </w:r>
      <w:r w:rsidRPr="00F959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F9599A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Білім саласындағы менеджмент мазмұны және ерекшелiктері</w:t>
      </w:r>
      <w:r w:rsidRPr="00F9599A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>.</w:t>
      </w:r>
      <w:r w:rsidRPr="00F959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ko-KR"/>
        </w:rPr>
        <w:t xml:space="preserve"> </w:t>
      </w:r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 w:hint="eastAsia"/>
          <w:i/>
          <w:sz w:val="24"/>
          <w:szCs w:val="24"/>
          <w:lang w:val="kk-KZ" w:eastAsia="ko-KR"/>
        </w:rPr>
      </w:pPr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val="kk-KZ" w:eastAsia="ko-KR"/>
        </w:rPr>
        <w:t xml:space="preserve">Қарастырылатын сұрақтар: </w:t>
      </w:r>
    </w:p>
    <w:p w:rsidR="00F9599A" w:rsidRPr="00F9599A" w:rsidRDefault="00F9599A" w:rsidP="00F959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F9599A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Білім саласындағы менеджмент мазмұны</w:t>
      </w:r>
    </w:p>
    <w:p w:rsidR="00F9599A" w:rsidRPr="00F9599A" w:rsidRDefault="00F9599A" w:rsidP="00F959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 w:hint="eastAsia"/>
          <w:sz w:val="24"/>
          <w:szCs w:val="24"/>
          <w:lang w:val="kk-KZ" w:eastAsia="ru-RU"/>
        </w:rPr>
      </w:pP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kk-KZ" w:eastAsia="ru-RU"/>
        </w:rPr>
        <w:t>Менеджмент ұғымы, менеджмент анықтамалары. Менеджментiң теоретикалық негiздерi.</w:t>
      </w:r>
    </w:p>
    <w:p w:rsidR="00F9599A" w:rsidRPr="00F9599A" w:rsidRDefault="00F9599A" w:rsidP="00F959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Менеджерд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ң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атқаратын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қызметтер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. </w:t>
      </w:r>
    </w:p>
    <w:p w:rsidR="00F9599A" w:rsidRPr="00F9599A" w:rsidRDefault="00F9599A" w:rsidP="00F959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Batang" w:hAnsi="Times New Roman" w:cs="Times New Roman" w:hint="eastAsia"/>
          <w:sz w:val="24"/>
          <w:szCs w:val="24"/>
          <w:lang w:eastAsia="ru-RU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Менеджерд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ң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тұлғалық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және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кәс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би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компетенциялары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,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еңбек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ерекшел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ктер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. Менеджер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мекемен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ң даму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бағытын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анықтайды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және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жеке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құраммның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жұмысымен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басқарады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.</w:t>
      </w:r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 w:hint="eastAsia"/>
          <w:i/>
          <w:sz w:val="24"/>
          <w:szCs w:val="24"/>
          <w:lang w:eastAsia="ru-RU"/>
        </w:rPr>
      </w:pPr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eastAsia="ru-RU"/>
        </w:rPr>
        <w:t xml:space="preserve"> </w:t>
      </w:r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 семинар </w:t>
      </w:r>
      <w:r w:rsidRPr="00F959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Басқару жөніндегі ғылымды дамыту</w:t>
      </w:r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gramStart"/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</w:t>
      </w:r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eastAsia="ru-RU"/>
        </w:rPr>
        <w:t>.</w:t>
      </w:r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</w:t>
      </w:r>
      <w:proofErr w:type="gramEnd"/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1</w:t>
      </w:r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сағат</w:t>
      </w:r>
      <w:proofErr w:type="spellEnd"/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 w:hint="eastAsia"/>
          <w:i/>
          <w:sz w:val="24"/>
          <w:szCs w:val="24"/>
          <w:lang w:eastAsia="ko-KR"/>
        </w:rPr>
      </w:pPr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eastAsia="ko-KR"/>
        </w:rPr>
        <w:t>Қарастырылатын</w:t>
      </w:r>
      <w:proofErr w:type="spellEnd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eastAsia="ko-KR"/>
        </w:rPr>
        <w:t>сұрақтар</w:t>
      </w:r>
      <w:proofErr w:type="spellEnd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eastAsia="ko-KR"/>
        </w:rPr>
        <w:t xml:space="preserve">: </w:t>
      </w:r>
    </w:p>
    <w:p w:rsidR="00F9599A" w:rsidRPr="00F9599A" w:rsidRDefault="00F9599A" w:rsidP="00F9599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Инновациялық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менеджментт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ң нег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зг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м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ндеттер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және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принциптер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. </w:t>
      </w:r>
    </w:p>
    <w:p w:rsidR="00F9599A" w:rsidRPr="00F9599A" w:rsidRDefault="00F9599A" w:rsidP="00F9599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Инновациялық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жобаны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бағалау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көрсетк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штер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. </w:t>
      </w:r>
    </w:p>
    <w:p w:rsidR="00F9599A" w:rsidRPr="00F9599A" w:rsidRDefault="00F9599A" w:rsidP="00F9599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 w:hint="eastAsia"/>
          <w:sz w:val="24"/>
          <w:szCs w:val="24"/>
          <w:lang w:eastAsia="ru-RU"/>
        </w:rPr>
      </w:pPr>
      <w:r w:rsidRPr="00F959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SWOT</w:t>
      </w:r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талдау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ерекшелiктерi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және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әдiстемесi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.</w:t>
      </w:r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 w:hint="eastAsia"/>
          <w:i/>
          <w:sz w:val="24"/>
          <w:szCs w:val="24"/>
          <w:lang w:eastAsia="ko-KR"/>
        </w:rPr>
      </w:pPr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 семинар -</w:t>
      </w:r>
      <w:proofErr w:type="spellStart"/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eastAsia="ru-RU"/>
        </w:rPr>
        <w:t>Басқару</w:t>
      </w:r>
      <w:proofErr w:type="spellEnd"/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eastAsia="ru-RU"/>
        </w:rPr>
        <w:t>және</w:t>
      </w:r>
      <w:proofErr w:type="spellEnd"/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eastAsia="ru-RU"/>
        </w:rPr>
        <w:t>педагогикалық</w:t>
      </w:r>
      <w:proofErr w:type="spellEnd"/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eastAsia="ru-RU"/>
        </w:rPr>
        <w:t xml:space="preserve"> менеджмент </w:t>
      </w:r>
      <w:proofErr w:type="spellStart"/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eastAsia="ru-RU"/>
        </w:rPr>
        <w:t>концепциялары</w:t>
      </w:r>
      <w:proofErr w:type="spellEnd"/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eastAsia="ru-RU"/>
        </w:rPr>
        <w:t>.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959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eastAsia="ko-KR"/>
        </w:rPr>
        <w:t>Қарастырылатын</w:t>
      </w:r>
      <w:proofErr w:type="spellEnd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eastAsia="ko-KR"/>
        </w:rPr>
        <w:t>сұрақтар</w:t>
      </w:r>
      <w:proofErr w:type="spellEnd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eastAsia="ko-KR"/>
        </w:rPr>
        <w:t xml:space="preserve">: </w:t>
      </w:r>
    </w:p>
    <w:p w:rsidR="00F9599A" w:rsidRPr="00F9599A" w:rsidRDefault="00F9599A" w:rsidP="00F9599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Бсқару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парадигмалары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</w:p>
    <w:p w:rsidR="00F9599A" w:rsidRPr="00F9599A" w:rsidRDefault="00F9599A" w:rsidP="00F9599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Басқарушы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түрлер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. </w:t>
      </w:r>
    </w:p>
    <w:p w:rsidR="00F9599A" w:rsidRPr="00F9599A" w:rsidRDefault="00F9599A" w:rsidP="00F9599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Batang" w:hAnsi="Times New Roman" w:cs="Times New Roman" w:hint="eastAsia"/>
          <w:sz w:val="24"/>
          <w:szCs w:val="24"/>
          <w:lang w:eastAsia="ru-RU"/>
        </w:rPr>
      </w:pPr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Адам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ресурстарымен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басқару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Тарихта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ғалымдар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басқарудың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үш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түр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ң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бөл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м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көрсетед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басқалармен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бил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к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жүрг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арқылы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, </w:t>
      </w:r>
      <w:proofErr w:type="gram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басқалардың</w:t>
      </w:r>
      <w:proofErr w:type="spellEnd"/>
      <w:proofErr w:type="gram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әрекет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ң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ұйымдастыру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арқылы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, </w:t>
      </w:r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басқарушының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қз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с-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әрекет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н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ұйымдастыру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арқылы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.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Өз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н-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өз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басқару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адам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реусртарымен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басқарудың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нег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зг</w:t>
      </w:r>
      <w:proofErr w:type="gram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 компонент</w:t>
      </w:r>
      <w:proofErr w:type="spellStart"/>
      <w:proofErr w:type="gram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.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Адамдарды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үзд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кс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 б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л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мен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қамтамасыз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ету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адам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потенциалын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өс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ру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мен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мекемен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нығайту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шарты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рет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нде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.</w:t>
      </w:r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 w:hint="eastAsia"/>
          <w:i/>
          <w:sz w:val="24"/>
          <w:szCs w:val="24"/>
          <w:lang w:eastAsia="ko-KR"/>
        </w:rPr>
      </w:pPr>
    </w:p>
    <w:p w:rsidR="00F9599A" w:rsidRPr="00F9599A" w:rsidRDefault="00F9599A" w:rsidP="00F9599A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  <w:lang w:val="ru-MD" w:eastAsia="ko-KR"/>
        </w:rPr>
      </w:pPr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eastAsia="ko-KR"/>
        </w:rPr>
        <w:t xml:space="preserve">4 семинар - </w:t>
      </w:r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ko-KR"/>
        </w:rPr>
        <w:t>Басқару деңгейлері. Басқару жұмысы. Жоспарлау.</w:t>
      </w:r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val="ru-MD" w:eastAsia="ko-KR"/>
        </w:rPr>
        <w:t xml:space="preserve">- 1 </w:t>
      </w:r>
      <w:proofErr w:type="spellStart"/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val="ru-MD" w:eastAsia="ko-KR"/>
        </w:rPr>
        <w:t>сағат</w:t>
      </w:r>
      <w:proofErr w:type="spellEnd"/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ko-KR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ko-KR"/>
        </w:rPr>
        <w:t>Қарастырылатын</w:t>
      </w:r>
      <w:proofErr w:type="spellEnd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ko-KR"/>
        </w:rPr>
        <w:t>сұрақтар</w:t>
      </w:r>
      <w:proofErr w:type="spellEnd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ko-KR"/>
        </w:rPr>
        <w:t xml:space="preserve">: </w:t>
      </w:r>
    </w:p>
    <w:p w:rsidR="00F9599A" w:rsidRPr="00F9599A" w:rsidRDefault="00F9599A" w:rsidP="00F9599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Өзгер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с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мән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.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Құрылымдық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өзгер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стер.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Ұйымның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өзгер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с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мен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дамуын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талдауда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институционалды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құрылымдармен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механиз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мге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зе</w:t>
      </w:r>
      <w:r w:rsidRPr="00F9599A"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  <w:t>й</w:t>
      </w:r>
      <w:r w:rsidRPr="00F9599A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  <w:t xml:space="preserve">н салу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  <w:t>керект</w:t>
      </w:r>
      <w:r w:rsidRPr="00F9599A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  <w:t>г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  <w:t xml:space="preserve">. </w:t>
      </w:r>
    </w:p>
    <w:p w:rsidR="00F9599A" w:rsidRPr="00F9599A" w:rsidRDefault="00F9599A" w:rsidP="00F9599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</w:pPr>
      <w:r w:rsidRPr="00F9599A"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  <w:t xml:space="preserve">Жеке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  <w:t>құрамның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  <w:t>өзгер</w:t>
      </w:r>
      <w:r w:rsidRPr="00F9599A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i</w:t>
      </w:r>
      <w:r w:rsidRPr="00F9599A"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  <w:t>ске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  <w:t>деген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  <w:t>қарсыласты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қ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мәселес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proofErr w:type="gram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н </w:t>
      </w:r>
      <w:r w:rsidRPr="00F9599A"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  <w:t>ше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шу</w:t>
      </w:r>
      <w:proofErr w:type="spellEnd"/>
      <w:proofErr w:type="gram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.</w:t>
      </w:r>
    </w:p>
    <w:p w:rsidR="00F9599A" w:rsidRPr="00F9599A" w:rsidRDefault="00F9599A" w:rsidP="00F9599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Ұйымдардағы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конфликтер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: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мән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,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кезеңдер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және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жеке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құрамның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жұмысына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әсер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. </w:t>
      </w:r>
    </w:p>
    <w:p w:rsidR="00F9599A" w:rsidRPr="00F9599A" w:rsidRDefault="00F9599A" w:rsidP="00F9599A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 w:hint="eastAsia"/>
          <w:b/>
          <w:i/>
          <w:sz w:val="24"/>
          <w:szCs w:val="24"/>
          <w:lang w:val="ru-MD" w:eastAsia="ko-KR"/>
        </w:rPr>
      </w:pPr>
    </w:p>
    <w:p w:rsidR="00F9599A" w:rsidRPr="00F9599A" w:rsidRDefault="00F9599A" w:rsidP="00F9599A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  <w:lang w:val="ru-MD" w:eastAsia="ko-KR"/>
        </w:rPr>
      </w:pPr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eastAsia="ko-KR"/>
        </w:rPr>
        <w:t>5 семинар-</w:t>
      </w:r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ko-KR"/>
        </w:rPr>
        <w:t xml:space="preserve"> Басқарудың тәжірибелік негіздері</w:t>
      </w:r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eastAsia="ko-KR"/>
        </w:rPr>
        <w:t xml:space="preserve"> </w:t>
      </w:r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val="ru-MD" w:eastAsia="ko-KR"/>
        </w:rPr>
        <w:t xml:space="preserve">-1 </w:t>
      </w:r>
      <w:proofErr w:type="spellStart"/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val="ru-MD" w:eastAsia="ko-KR"/>
        </w:rPr>
        <w:t>сағат</w:t>
      </w:r>
      <w:proofErr w:type="spellEnd"/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ko-KR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ko-KR"/>
        </w:rPr>
        <w:t>Қарастырылатын</w:t>
      </w:r>
      <w:proofErr w:type="spellEnd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ko-KR"/>
        </w:rPr>
        <w:t>сұрақтар</w:t>
      </w:r>
      <w:proofErr w:type="spellEnd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ko-KR"/>
        </w:rPr>
        <w:t xml:space="preserve">: </w:t>
      </w:r>
    </w:p>
    <w:p w:rsidR="00F9599A" w:rsidRPr="00F9599A" w:rsidRDefault="00F9599A" w:rsidP="00F9599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Жалпы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б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л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м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мектеб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н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ң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ұйымдық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с-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қағаздары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. </w:t>
      </w:r>
    </w:p>
    <w:p w:rsidR="00F9599A" w:rsidRPr="00F9599A" w:rsidRDefault="00F9599A" w:rsidP="00F9599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Бұйрық-жарлық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құжаттары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. </w:t>
      </w:r>
    </w:p>
    <w:p w:rsidR="00F9599A" w:rsidRPr="00F9599A" w:rsidRDefault="00F9599A" w:rsidP="00F9599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Оқу-педагогикалық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с-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қағаздар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. </w:t>
      </w:r>
    </w:p>
    <w:p w:rsidR="00F9599A" w:rsidRPr="00F9599A" w:rsidRDefault="00F9599A" w:rsidP="00F9599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Сөйлесу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этикет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.</w:t>
      </w:r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MD" w:eastAsia="ru-RU"/>
        </w:rPr>
      </w:pPr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MD" w:eastAsia="ru-RU"/>
        </w:rPr>
      </w:pPr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val="ru-MD" w:eastAsia="ru-RU"/>
        </w:rPr>
        <w:t xml:space="preserve">6 семинар - </w:t>
      </w:r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val="ru-MD" w:eastAsia="ru-RU"/>
        </w:rPr>
        <w:t>Б</w:t>
      </w:r>
      <w:proofErr w:type="spellStart"/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val="ru-MD" w:eastAsia="ru-RU"/>
        </w:rPr>
        <w:t>л</w:t>
      </w:r>
      <w:proofErr w:type="spellStart"/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val="ru-MD" w:eastAsia="ru-RU"/>
        </w:rPr>
        <w:t xml:space="preserve">м </w:t>
      </w:r>
      <w:proofErr w:type="spellStart"/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val="ru-MD" w:eastAsia="ru-RU"/>
        </w:rPr>
        <w:t>мекемес</w:t>
      </w:r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val="ru-MD" w:eastAsia="ru-RU"/>
        </w:rPr>
        <w:t>н</w:t>
      </w:r>
      <w:proofErr w:type="spellStart"/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val="ru-MD" w:eastAsia="ru-RU"/>
        </w:rPr>
        <w:t xml:space="preserve">ң </w:t>
      </w:r>
      <w:proofErr w:type="spellStart"/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val="ru-MD" w:eastAsia="ru-RU"/>
        </w:rPr>
        <w:t>кадрлық</w:t>
      </w:r>
      <w:proofErr w:type="spellEnd"/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val="ru-MD" w:eastAsia="ru-RU"/>
        </w:rPr>
        <w:t xml:space="preserve"> потенциалы</w:t>
      </w:r>
      <w:r w:rsidRPr="00F959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Ұйымдастыру- бұл басқару жүйесі.</w:t>
      </w:r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val="ru-MD" w:eastAsia="ru-RU"/>
        </w:rPr>
        <w:t xml:space="preserve"> </w:t>
      </w:r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val="ru-MD" w:eastAsia="ru-RU"/>
        </w:rPr>
        <w:t xml:space="preserve">–1 </w:t>
      </w:r>
      <w:proofErr w:type="spellStart"/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val="ru-MD" w:eastAsia="ru-RU"/>
        </w:rPr>
        <w:t>сағат</w:t>
      </w:r>
      <w:proofErr w:type="spellEnd"/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val="ru-MD" w:eastAsia="ru-RU"/>
        </w:rPr>
        <w:t xml:space="preserve"> </w:t>
      </w:r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ru-RU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ru-RU"/>
        </w:rPr>
        <w:t>Қарастырылатын</w:t>
      </w:r>
      <w:proofErr w:type="spellEnd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ru-RU"/>
        </w:rPr>
        <w:t>сұрақтар</w:t>
      </w:r>
      <w:proofErr w:type="spellEnd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ru-RU"/>
        </w:rPr>
        <w:t xml:space="preserve">: </w:t>
      </w:r>
    </w:p>
    <w:p w:rsidR="00F9599A" w:rsidRPr="00F9599A" w:rsidRDefault="00F9599A" w:rsidP="00F9599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Кадрларды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р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ктеу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. 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р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ктеуд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ң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критерийлер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. Кадр резерв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ң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қалыптастыру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. Жеке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құрамды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р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ктеу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. </w:t>
      </w:r>
    </w:p>
    <w:p w:rsidR="00F9599A" w:rsidRPr="00F9599A" w:rsidRDefault="00F9599A" w:rsidP="00F9599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Мекемен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ң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кадрлармен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қамтамасыз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ет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лген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не диагностика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жасау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. </w:t>
      </w:r>
    </w:p>
    <w:p w:rsidR="00F9599A" w:rsidRPr="00F9599A" w:rsidRDefault="00F9599A" w:rsidP="00F9599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Batang" w:hAnsi="Times New Roman" w:cs="Times New Roman" w:hint="eastAsia"/>
          <w:sz w:val="24"/>
          <w:szCs w:val="24"/>
          <w:lang w:eastAsia="ru-RU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Кадрларды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оқыту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және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б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л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кт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л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г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н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жет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лд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ру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. </w:t>
      </w:r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Batang" w:hAnsi="Times New Roman" w:cs="Times New Roman" w:hint="eastAsia"/>
          <w:sz w:val="24"/>
          <w:szCs w:val="24"/>
          <w:lang w:eastAsia="ru-RU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Педагогикалық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кадрларды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аттестациялау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.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Оқытушының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тқлғалық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ерекшел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етр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н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зерттеу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және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оқыту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әрекет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ң мониторинг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леу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.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Кадрларды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proofErr w:type="gram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оқыту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 б</w:t>
      </w:r>
      <w:proofErr w:type="spellStart"/>
      <w:proofErr w:type="gram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л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кт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л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г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н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жет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лд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ру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қажетт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л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г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.</w:t>
      </w:r>
    </w:p>
    <w:p w:rsidR="00F9599A" w:rsidRDefault="00F9599A" w:rsidP="00F9599A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</w:pPr>
    </w:p>
    <w:p w:rsidR="00F9599A" w:rsidRPr="00F9599A" w:rsidRDefault="00F9599A" w:rsidP="00F9599A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</w:pPr>
    </w:p>
    <w:p w:rsidR="00F9599A" w:rsidRPr="00F9599A" w:rsidRDefault="00F9599A" w:rsidP="00F9599A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i/>
          <w:sz w:val="24"/>
          <w:szCs w:val="24"/>
          <w:lang w:val="ru-MD" w:eastAsia="ko-KR"/>
        </w:rPr>
      </w:pPr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eastAsia="ko-KR"/>
        </w:rPr>
        <w:t>7 семинар -</w:t>
      </w:r>
      <w:r w:rsidRPr="00F9599A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Басқару шешімін қабылдау технологиясы.</w:t>
      </w:r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eastAsia="ko-KR"/>
        </w:rPr>
        <w:t xml:space="preserve"> </w:t>
      </w:r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val="ru-MD" w:eastAsia="ko-KR"/>
        </w:rPr>
        <w:t xml:space="preserve">1 </w:t>
      </w:r>
      <w:proofErr w:type="spellStart"/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val="ru-MD" w:eastAsia="ko-KR"/>
        </w:rPr>
        <w:t>сағат</w:t>
      </w:r>
      <w:proofErr w:type="spellEnd"/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ko-KR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ko-KR"/>
        </w:rPr>
        <w:t>Қарастырылатын</w:t>
      </w:r>
      <w:proofErr w:type="spellEnd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ko-KR"/>
        </w:rPr>
        <w:t>сұрақтар</w:t>
      </w:r>
      <w:proofErr w:type="spellEnd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ko-KR"/>
        </w:rPr>
        <w:t>:</w:t>
      </w:r>
    </w:p>
    <w:p w:rsidR="00F9599A" w:rsidRPr="00F9599A" w:rsidRDefault="00F9599A" w:rsidP="00F9599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Маманның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өм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рл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к циклы. </w:t>
      </w:r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Тұлғаның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кәс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би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дамуының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жалпы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психикалық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даму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заңдылықтарымен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және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әлеуметт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к-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мәдени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шарттармен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анықталуы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.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Кәс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би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дамудың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жеке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даралық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ерекшел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ктер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. </w:t>
      </w:r>
    </w:p>
    <w:p w:rsidR="00F9599A" w:rsidRPr="00F9599A" w:rsidRDefault="00F9599A" w:rsidP="00F9599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Кәс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би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өз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н-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өз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жет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лд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ру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. </w:t>
      </w:r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Кәс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би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өз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н-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өз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жет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лд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ру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процесс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б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р б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р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мен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байланысты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төрт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кезеңнен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тұрады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: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өз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нд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к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санасез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м </w:t>
      </w:r>
      <w:proofErr w:type="spellStart"/>
      <w:proofErr w:type="gram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және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өз</w:t>
      </w:r>
      <w:proofErr w:type="gram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н-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өз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жет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лд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руге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шеш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м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қабылдау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;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жоспарлау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және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өз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н-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өз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жет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лд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ру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бағдарламасын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дайындау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;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өз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н-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өз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жет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лд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ру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жұмысын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еңг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зудег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нақты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тәжирибел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к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әрекет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;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өз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н-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өз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бақылау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. </w:t>
      </w:r>
    </w:p>
    <w:p w:rsidR="00F9599A" w:rsidRPr="00F9599A" w:rsidRDefault="00F9599A" w:rsidP="00F9599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Өз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н-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өз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басқару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әд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стер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.</w:t>
      </w:r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</w:pPr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</w:pPr>
      <w:r w:rsidRPr="00F9599A">
        <w:rPr>
          <w:rFonts w:ascii="Times New Roman" w:eastAsia="Times New Roman" w:hAnsi="Times New Roman" w:cs="Times New Roman"/>
          <w:b/>
          <w:sz w:val="24"/>
          <w:szCs w:val="24"/>
          <w:lang w:val="ru-MD" w:eastAsia="ko-KR"/>
        </w:rPr>
        <w:t xml:space="preserve"> 8 семинар - </w:t>
      </w:r>
      <w:r w:rsidRPr="00F9599A">
        <w:rPr>
          <w:rFonts w:ascii="Times New Roman" w:eastAsia="Times New Roman" w:hAnsi="Times New Roman" w:cs="Times New Roman" w:hint="eastAsia"/>
          <w:b/>
          <w:sz w:val="24"/>
          <w:szCs w:val="24"/>
          <w:lang w:val="en-US" w:eastAsia="ko-KR"/>
        </w:rPr>
        <w:t>I</w:t>
      </w:r>
      <w:proofErr w:type="spellStart"/>
      <w:r w:rsidRPr="00F9599A">
        <w:rPr>
          <w:rFonts w:ascii="Times New Roman" w:eastAsia="Times New Roman" w:hAnsi="Times New Roman" w:cs="Times New Roman" w:hint="eastAsia"/>
          <w:b/>
          <w:sz w:val="24"/>
          <w:szCs w:val="24"/>
          <w:lang w:val="ru-MD" w:eastAsia="ko-KR"/>
        </w:rPr>
        <w:t>шк</w:t>
      </w:r>
      <w:r w:rsidRPr="00F9599A">
        <w:rPr>
          <w:rFonts w:ascii="Times New Roman" w:eastAsia="Times New Roman" w:hAnsi="Times New Roman" w:cs="Times New Roman" w:hint="eastAsia"/>
          <w:b/>
          <w:sz w:val="24"/>
          <w:szCs w:val="24"/>
          <w:lang w:val="en-US" w:eastAsia="ko-KR"/>
        </w:rPr>
        <w:t>i</w:t>
      </w:r>
      <w:r w:rsidRPr="00F9599A">
        <w:rPr>
          <w:rFonts w:ascii="Times New Roman" w:eastAsia="Times New Roman" w:hAnsi="Times New Roman" w:cs="Times New Roman" w:hint="eastAsia"/>
          <w:b/>
          <w:sz w:val="24"/>
          <w:szCs w:val="24"/>
          <w:lang w:val="ru-MD" w:eastAsia="ko-KR"/>
        </w:rPr>
        <w:t>мектеп</w:t>
      </w:r>
      <w:proofErr w:type="spellEnd"/>
      <w:r w:rsidRPr="00F9599A">
        <w:rPr>
          <w:rFonts w:ascii="Times New Roman" w:eastAsia="Times New Roman" w:hAnsi="Times New Roman" w:cs="Times New Roman" w:hint="eastAsia"/>
          <w:b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b/>
          <w:sz w:val="24"/>
          <w:szCs w:val="24"/>
          <w:lang w:val="ru-MD" w:eastAsia="ko-KR"/>
        </w:rPr>
        <w:t>бақылау</w:t>
      </w:r>
      <w:proofErr w:type="spellEnd"/>
      <w:r w:rsidRPr="00F9599A">
        <w:rPr>
          <w:rFonts w:ascii="Times New Roman" w:eastAsia="Times New Roman" w:hAnsi="Times New Roman" w:cs="Times New Roman" w:hint="eastAsia"/>
          <w:b/>
          <w:sz w:val="24"/>
          <w:szCs w:val="24"/>
          <w:lang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b/>
          <w:sz w:val="24"/>
          <w:szCs w:val="24"/>
          <w:lang w:eastAsia="ko-KR"/>
        </w:rPr>
        <w:t>басқару</w:t>
      </w:r>
      <w:proofErr w:type="spellEnd"/>
      <w:r w:rsidRPr="00F9599A">
        <w:rPr>
          <w:rFonts w:ascii="Times New Roman" w:eastAsia="Times New Roman" w:hAnsi="Times New Roman" w:cs="Times New Roman" w:hint="eastAsia"/>
          <w:b/>
          <w:sz w:val="24"/>
          <w:szCs w:val="24"/>
          <w:lang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b/>
          <w:sz w:val="24"/>
          <w:szCs w:val="24"/>
          <w:lang w:eastAsia="ko-KR"/>
        </w:rPr>
        <w:t>iс-әрекетiң</w:t>
      </w:r>
      <w:proofErr w:type="spellEnd"/>
      <w:r w:rsidRPr="00F9599A">
        <w:rPr>
          <w:rFonts w:ascii="Times New Roman" w:eastAsia="Times New Roman" w:hAnsi="Times New Roman" w:cs="Times New Roman" w:hint="eastAsia"/>
          <w:b/>
          <w:sz w:val="24"/>
          <w:szCs w:val="24"/>
          <w:lang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b/>
          <w:sz w:val="24"/>
          <w:szCs w:val="24"/>
          <w:lang w:eastAsia="ko-KR"/>
        </w:rPr>
        <w:t>түзету</w:t>
      </w:r>
      <w:proofErr w:type="spellEnd"/>
      <w:r w:rsidRPr="00F9599A">
        <w:rPr>
          <w:rFonts w:ascii="Times New Roman" w:eastAsia="Times New Roman" w:hAnsi="Times New Roman" w:cs="Times New Roman" w:hint="eastAsia"/>
          <w:b/>
          <w:sz w:val="24"/>
          <w:szCs w:val="24"/>
          <w:lang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b/>
          <w:sz w:val="24"/>
          <w:szCs w:val="24"/>
          <w:lang w:eastAsia="ko-KR"/>
        </w:rPr>
        <w:t>амалы</w:t>
      </w:r>
      <w:proofErr w:type="spellEnd"/>
      <w:r w:rsidRPr="00F9599A">
        <w:rPr>
          <w:rFonts w:ascii="Times New Roman" w:eastAsia="Times New Roman" w:hAnsi="Times New Roman" w:cs="Times New Roman" w:hint="eastAsia"/>
          <w:b/>
          <w:sz w:val="24"/>
          <w:szCs w:val="24"/>
          <w:lang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b/>
          <w:sz w:val="24"/>
          <w:szCs w:val="24"/>
          <w:lang w:eastAsia="ko-KR"/>
        </w:rPr>
        <w:t>ретiнде</w:t>
      </w:r>
      <w:proofErr w:type="spellEnd"/>
      <w:r w:rsidRPr="00F9599A">
        <w:rPr>
          <w:rFonts w:ascii="Times New Roman" w:eastAsia="Times New Roman" w:hAnsi="Times New Roman" w:cs="Times New Roman" w:hint="eastAsia"/>
          <w:b/>
          <w:sz w:val="24"/>
          <w:szCs w:val="24"/>
          <w:lang w:val="ru-MD" w:eastAsia="ko-KR"/>
        </w:rPr>
        <w:t>.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r w:rsidRPr="00F9599A"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  <w:t xml:space="preserve">–2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  <w:t>сағат</w:t>
      </w:r>
      <w:proofErr w:type="spellEnd"/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ko-KR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ko-KR"/>
        </w:rPr>
        <w:t>Қарастырылатын</w:t>
      </w:r>
      <w:proofErr w:type="spellEnd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ko-KR"/>
        </w:rPr>
        <w:t>сұрақтар</w:t>
      </w:r>
      <w:proofErr w:type="spellEnd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ko-KR"/>
        </w:rPr>
        <w:t>:</w:t>
      </w:r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</w:pPr>
      <w:r w:rsidRPr="00F9599A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1. 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Диагностика,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ұжымды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зерттеудег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психологиялық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педагогикалық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әд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стер: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бақылау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, тест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леу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,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сөйлесу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,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с-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әрекетт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талдау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, социометрия.</w:t>
      </w:r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Batang" w:hAnsi="Times New Roman" w:cs="Times New Roman" w:hint="eastAsia"/>
          <w:sz w:val="24"/>
          <w:szCs w:val="24"/>
          <w:lang w:eastAsia="ko-KR"/>
        </w:rPr>
      </w:pPr>
      <w:r w:rsidRPr="00F9599A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2.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Ұйымдастыру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,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жұмыс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режим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,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тәрт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п,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лауызым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ерекшел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ктер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,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шк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ұйымдық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ақпарат</w:t>
      </w:r>
      <w:proofErr w:type="spellEnd"/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 w:hint="eastAsia"/>
          <w:sz w:val="24"/>
          <w:szCs w:val="24"/>
          <w:lang w:eastAsia="ko-KR"/>
        </w:rPr>
      </w:pPr>
      <w:r w:rsidRPr="00F9599A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3.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ko-KR"/>
        </w:rPr>
        <w:t>Мектепт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ko-KR"/>
        </w:rPr>
        <w:t xml:space="preserve">ң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ko-KR"/>
        </w:rPr>
        <w:t>әд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ko-KR"/>
        </w:rPr>
        <w:t>стемел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ko-KR"/>
        </w:rPr>
        <w:t xml:space="preserve">к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ko-KR"/>
        </w:rPr>
        <w:t>жұмысы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ko-KR"/>
        </w:rPr>
        <w:t xml:space="preserve">. </w:t>
      </w:r>
    </w:p>
    <w:p w:rsidR="00F9599A" w:rsidRPr="00F9599A" w:rsidRDefault="00F9599A" w:rsidP="00F9599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ko-KR"/>
        </w:rPr>
        <w:t>Пән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ko-KR"/>
        </w:rPr>
        <w:t>бойынша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ko-KR"/>
        </w:rPr>
        <w:t>әд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ko-KR"/>
        </w:rPr>
        <w:t>стемел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ko-KR"/>
        </w:rPr>
        <w:t xml:space="preserve">к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ko-KR"/>
        </w:rPr>
        <w:t>құрылымдар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ko-KR"/>
        </w:rPr>
        <w:t xml:space="preserve">. </w:t>
      </w:r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семинар</w:t>
      </w:r>
      <w:proofErr w:type="gramStart"/>
      <w:r w:rsidRPr="00F95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F959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proofErr w:type="gramEnd"/>
      <w:r w:rsidRPr="00F959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ДЖИТ» жүйeci жәнe өнiмнiң caпacын бacқaрудaғы кeшeндiк жүйe</w:t>
      </w:r>
      <w:r w:rsidRPr="00F95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9599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F95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F9599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proofErr w:type="spellStart"/>
      <w:r w:rsidRPr="00F95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сағат</w:t>
      </w:r>
      <w:proofErr w:type="spellEnd"/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F959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Қарастырылатын</w:t>
      </w:r>
      <w:proofErr w:type="spellEnd"/>
      <w:r w:rsidRPr="00F959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сұрақтар</w:t>
      </w:r>
      <w:proofErr w:type="spellEnd"/>
      <w:r w:rsidRPr="00F959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F9599A" w:rsidRPr="00F9599A" w:rsidRDefault="00F9599A" w:rsidP="00F9599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Мұғалімнің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кәсіби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</w:t>
      </w:r>
      <w:proofErr w:type="spellEnd"/>
    </w:p>
    <w:p w:rsidR="00F9599A" w:rsidRPr="00F9599A" w:rsidRDefault="00F9599A" w:rsidP="00F9599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мекемелердегі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үрдісті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</w:t>
      </w:r>
      <w:proofErr w:type="spellEnd"/>
    </w:p>
    <w:p w:rsidR="00F9599A" w:rsidRPr="00F9599A" w:rsidRDefault="00F9599A" w:rsidP="00F9599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Мектептегі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жұмысты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ұйымдастыруды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жоспарлау</w:t>
      </w:r>
      <w:proofErr w:type="spellEnd"/>
    </w:p>
    <w:p w:rsidR="00F9599A" w:rsidRPr="00F9599A" w:rsidRDefault="00F9599A" w:rsidP="00F9599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Batang" w:hAnsi="Times New Roman" w:cs="Times New Roman" w:hint="eastAsia"/>
          <w:sz w:val="24"/>
          <w:szCs w:val="24"/>
          <w:lang w:eastAsia="ko-KR"/>
        </w:rPr>
      </w:pPr>
      <w:proofErr w:type="spellStart"/>
      <w:r w:rsidRPr="00F9599A">
        <w:rPr>
          <w:rFonts w:ascii="Times New Roman" w:eastAsia="Batang" w:hAnsi="Times New Roman" w:cs="Times New Roman"/>
          <w:sz w:val="24"/>
          <w:szCs w:val="24"/>
          <w:lang w:eastAsia="ko-KR"/>
        </w:rPr>
        <w:t>Мектепті</w:t>
      </w:r>
      <w:proofErr w:type="spellEnd"/>
      <w:r w:rsidRPr="00F9599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F9599A">
        <w:rPr>
          <w:rFonts w:ascii="Times New Roman" w:eastAsia="Batang" w:hAnsi="Times New Roman" w:cs="Times New Roman"/>
          <w:sz w:val="24"/>
          <w:szCs w:val="24"/>
          <w:lang w:eastAsia="ko-KR"/>
        </w:rPr>
        <w:t>басқару</w:t>
      </w:r>
      <w:proofErr w:type="spellEnd"/>
      <w:r w:rsidRPr="00F9599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F9599A">
        <w:rPr>
          <w:rFonts w:ascii="Times New Roman" w:eastAsia="Batang" w:hAnsi="Times New Roman" w:cs="Times New Roman"/>
          <w:sz w:val="24"/>
          <w:szCs w:val="24"/>
          <w:lang w:eastAsia="ko-KR"/>
        </w:rPr>
        <w:t>жүйсіне</w:t>
      </w:r>
      <w:proofErr w:type="spellEnd"/>
      <w:r w:rsidRPr="00F9599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F9599A">
        <w:rPr>
          <w:rFonts w:ascii="Times New Roman" w:eastAsia="Batang" w:hAnsi="Times New Roman" w:cs="Times New Roman"/>
          <w:sz w:val="24"/>
          <w:szCs w:val="24"/>
          <w:lang w:val="en-US" w:eastAsia="ko-KR"/>
        </w:rPr>
        <w:t>SWOT</w:t>
      </w:r>
      <w:r w:rsidRPr="00F9599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</w:p>
    <w:p w:rsidR="00F9599A" w:rsidRPr="00F9599A" w:rsidRDefault="00F9599A" w:rsidP="00F9599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proofErr w:type="spellStart"/>
      <w:r w:rsidRPr="00F9599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Ұсынылатын</w:t>
      </w:r>
      <w:proofErr w:type="spellEnd"/>
      <w:r w:rsidRPr="00F9599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proofErr w:type="spellStart"/>
      <w:r w:rsidRPr="00F9599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әдебиеттер</w:t>
      </w:r>
      <w:proofErr w:type="spellEnd"/>
      <w:r w:rsidRPr="00F9599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:</w:t>
      </w:r>
    </w:p>
    <w:p w:rsidR="00F9599A" w:rsidRPr="00F9599A" w:rsidRDefault="00F9599A" w:rsidP="00F9599A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Танцев А.А. Маркетинговый подход к управлению образовательным учреждением // Профессиональное образование. - 2001. №7- С.7-8.</w:t>
      </w:r>
    </w:p>
    <w:p w:rsidR="00F9599A" w:rsidRPr="00F9599A" w:rsidRDefault="00F9599A" w:rsidP="00F9599A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Управление школой: новые подходы //Народное </w:t>
      </w:r>
      <w:proofErr w:type="gram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образование.-</w:t>
      </w:r>
      <w:proofErr w:type="gram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1992. №9-10-С.18.</w:t>
      </w:r>
    </w:p>
    <w:p w:rsidR="00F9599A" w:rsidRPr="00F9599A" w:rsidRDefault="00F9599A" w:rsidP="00F9599A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Левит М. Простые истины. Есть ли альтернатива ЗУН (ресурсный подход, </w:t>
      </w:r>
      <w:proofErr w:type="gram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со-бытийный</w:t>
      </w:r>
      <w:proofErr w:type="gram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подход) //Управление школой. </w:t>
      </w:r>
      <w:proofErr w:type="gram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2004.№</w:t>
      </w:r>
      <w:proofErr w:type="gram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(351) 24-31 марта, С.22-24</w:t>
      </w:r>
    </w:p>
    <w:p w:rsidR="00F9599A" w:rsidRPr="00F9599A" w:rsidRDefault="00F9599A" w:rsidP="00F9599A">
      <w:pPr>
        <w:tabs>
          <w:tab w:val="num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4.Исламгулова С.К. Школа как сложная организация (комплексный подход) // Творческая педагогика. -2004. - №2 – С.27-36.</w:t>
      </w:r>
    </w:p>
    <w:p w:rsidR="00F9599A" w:rsidRPr="00F9599A" w:rsidRDefault="00F9599A" w:rsidP="00F9599A">
      <w:pPr>
        <w:tabs>
          <w:tab w:val="num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99A" w:rsidRPr="00F9599A" w:rsidRDefault="00F9599A" w:rsidP="00F9599A">
      <w:pPr>
        <w:tabs>
          <w:tab w:val="num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9599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10-семинар. Caпa ұғымы жәнe oның мәнi. Caпaны бacқaрудaғы тoтaльдық жүйe</w:t>
      </w:r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F9599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Қарастырылатын сұрақтар:</w:t>
      </w:r>
    </w:p>
    <w:p w:rsidR="00F9599A" w:rsidRPr="00F9599A" w:rsidRDefault="00F9599A" w:rsidP="00F9599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Мұғалімнің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кәсіби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</w:t>
      </w:r>
      <w:proofErr w:type="spellEnd"/>
    </w:p>
    <w:p w:rsidR="00F9599A" w:rsidRPr="00F9599A" w:rsidRDefault="00F9599A" w:rsidP="00F9599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мекемелердегі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үрдісті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</w:t>
      </w:r>
      <w:proofErr w:type="spellEnd"/>
    </w:p>
    <w:p w:rsidR="00F9599A" w:rsidRPr="00F9599A" w:rsidRDefault="00F9599A" w:rsidP="00F9599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Мектептегі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жұмысты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ұйымдастыруды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жоспарлау</w:t>
      </w:r>
      <w:proofErr w:type="spellEnd"/>
    </w:p>
    <w:p w:rsidR="00F9599A" w:rsidRPr="00F9599A" w:rsidRDefault="00F9599A" w:rsidP="00F9599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Batang" w:hAnsi="Times New Roman" w:cs="Times New Roman" w:hint="eastAsia"/>
          <w:sz w:val="24"/>
          <w:szCs w:val="24"/>
          <w:lang w:eastAsia="ko-KR"/>
        </w:rPr>
      </w:pPr>
      <w:proofErr w:type="spellStart"/>
      <w:r w:rsidRPr="00F9599A">
        <w:rPr>
          <w:rFonts w:ascii="Times New Roman" w:eastAsia="Batang" w:hAnsi="Times New Roman" w:cs="Times New Roman"/>
          <w:sz w:val="24"/>
          <w:szCs w:val="24"/>
          <w:lang w:eastAsia="ko-KR"/>
        </w:rPr>
        <w:t>Мектепті</w:t>
      </w:r>
      <w:proofErr w:type="spellEnd"/>
      <w:r w:rsidRPr="00F9599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F9599A">
        <w:rPr>
          <w:rFonts w:ascii="Times New Roman" w:eastAsia="Batang" w:hAnsi="Times New Roman" w:cs="Times New Roman"/>
          <w:sz w:val="24"/>
          <w:szCs w:val="24"/>
          <w:lang w:eastAsia="ko-KR"/>
        </w:rPr>
        <w:t>басқару</w:t>
      </w:r>
      <w:proofErr w:type="spellEnd"/>
      <w:r w:rsidRPr="00F9599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F9599A">
        <w:rPr>
          <w:rFonts w:ascii="Times New Roman" w:eastAsia="Batang" w:hAnsi="Times New Roman" w:cs="Times New Roman"/>
          <w:sz w:val="24"/>
          <w:szCs w:val="24"/>
          <w:lang w:eastAsia="ko-KR"/>
        </w:rPr>
        <w:t>жүйсіне</w:t>
      </w:r>
      <w:proofErr w:type="spellEnd"/>
      <w:r w:rsidRPr="00F9599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F9599A">
        <w:rPr>
          <w:rFonts w:ascii="Times New Roman" w:eastAsia="Batang" w:hAnsi="Times New Roman" w:cs="Times New Roman"/>
          <w:sz w:val="24"/>
          <w:szCs w:val="24"/>
          <w:lang w:val="en-US" w:eastAsia="ko-KR"/>
        </w:rPr>
        <w:t>SWOT</w:t>
      </w:r>
      <w:r w:rsidRPr="00F9599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</w:p>
    <w:p w:rsidR="00F9599A" w:rsidRPr="00F9599A" w:rsidRDefault="00F9599A" w:rsidP="00F9599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proofErr w:type="spellStart"/>
      <w:r w:rsidRPr="00F9599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Ұсынылатын</w:t>
      </w:r>
      <w:proofErr w:type="spellEnd"/>
      <w:r w:rsidRPr="00F9599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proofErr w:type="spellStart"/>
      <w:r w:rsidRPr="00F9599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әдебиеттер</w:t>
      </w:r>
      <w:proofErr w:type="spellEnd"/>
      <w:r w:rsidRPr="00F9599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:</w:t>
      </w:r>
    </w:p>
    <w:p w:rsidR="00F9599A" w:rsidRPr="00F9599A" w:rsidRDefault="00F9599A" w:rsidP="00F9599A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Танцев А.А. Маркетинговый подход к управлению образовательным учреждением // Профессиональное образование. - 2001. №7- С.7-8.</w:t>
      </w:r>
    </w:p>
    <w:p w:rsidR="00F9599A" w:rsidRPr="00F9599A" w:rsidRDefault="00F9599A" w:rsidP="00F9599A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Управление школой: новые подходы //Народное </w:t>
      </w:r>
      <w:proofErr w:type="gram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образование.-</w:t>
      </w:r>
      <w:proofErr w:type="gram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1992. №9-10-С.18.</w:t>
      </w:r>
    </w:p>
    <w:p w:rsidR="00F9599A" w:rsidRPr="00F9599A" w:rsidRDefault="00F9599A" w:rsidP="00F9599A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Левит М. Простые истины. Есть ли альтернатива ЗУН (ресурсный подход, </w:t>
      </w:r>
      <w:proofErr w:type="gram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со-бытийный</w:t>
      </w:r>
      <w:proofErr w:type="gram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подход) //Управление школой. </w:t>
      </w:r>
      <w:proofErr w:type="gram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2004.№</w:t>
      </w:r>
      <w:proofErr w:type="gram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(351) 24-31 марта, С.22-24</w:t>
      </w:r>
    </w:p>
    <w:p w:rsidR="00F9599A" w:rsidRPr="00F9599A" w:rsidRDefault="00F9599A" w:rsidP="00F9599A">
      <w:pPr>
        <w:tabs>
          <w:tab w:val="num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4.Исламгулова С.К. Школа как сложная организация (комплексный подход) // Творческая педагогика. -2004. - №2 – С.27-36.</w:t>
      </w:r>
    </w:p>
    <w:p w:rsidR="00F9599A" w:rsidRPr="00F9599A" w:rsidRDefault="00F9599A" w:rsidP="00F9599A">
      <w:pPr>
        <w:tabs>
          <w:tab w:val="num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99A" w:rsidRPr="00F9599A" w:rsidRDefault="00F9599A" w:rsidP="00F9599A">
      <w:pPr>
        <w:tabs>
          <w:tab w:val="num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9599A" w:rsidRPr="00F9599A" w:rsidRDefault="00F9599A" w:rsidP="00F9599A">
      <w:pPr>
        <w:tabs>
          <w:tab w:val="num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599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11-семинар.</w:t>
      </w:r>
      <w:r w:rsidRPr="00F959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Басқару технологияларының классификациясы</w:t>
      </w:r>
    </w:p>
    <w:p w:rsidR="00F9599A" w:rsidRPr="00F9599A" w:rsidRDefault="00F9599A" w:rsidP="00F9599A">
      <w:pPr>
        <w:tabs>
          <w:tab w:val="num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9599A" w:rsidRPr="00F9599A" w:rsidRDefault="00F9599A" w:rsidP="00F9599A">
      <w:pPr>
        <w:numPr>
          <w:ilvl w:val="0"/>
          <w:numId w:val="9"/>
        </w:numPr>
        <w:tabs>
          <w:tab w:val="num" w:pos="759"/>
        </w:tabs>
        <w:spacing w:after="0" w:line="240" w:lineRule="auto"/>
        <w:ind w:hanging="4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Исламгулова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С.К. О реформировании педагогической системы общеобразовательной школы (комплексный подход). Целеполагание и содержание образования. // Творческая педагогика. -2003. - №1 – С.5-26.</w:t>
      </w:r>
    </w:p>
    <w:p w:rsidR="00F9599A" w:rsidRPr="00F9599A" w:rsidRDefault="00F9599A" w:rsidP="00F9599A">
      <w:pPr>
        <w:numPr>
          <w:ilvl w:val="0"/>
          <w:numId w:val="9"/>
        </w:numPr>
        <w:tabs>
          <w:tab w:val="num" w:pos="759"/>
        </w:tabs>
        <w:spacing w:after="0" w:line="240" w:lineRule="auto"/>
        <w:ind w:hanging="4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подход: обоснование и пути его реализации. // Образование – 2004. - №3 – С.32-34.</w:t>
      </w:r>
    </w:p>
    <w:p w:rsidR="00F9599A" w:rsidRPr="00F9599A" w:rsidRDefault="00F9599A" w:rsidP="00F9599A">
      <w:pPr>
        <w:numPr>
          <w:ilvl w:val="0"/>
          <w:numId w:val="9"/>
        </w:numPr>
        <w:tabs>
          <w:tab w:val="num" w:pos="759"/>
        </w:tabs>
        <w:spacing w:after="0" w:line="240" w:lineRule="auto"/>
        <w:ind w:hanging="4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Шишов С.Е., Агапов И.Г.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к образованию: прихоть или необходимость. // Стандарты и мониторинг в образовании. – 2002.-№2-С.58.</w:t>
      </w:r>
    </w:p>
    <w:p w:rsidR="00F9599A" w:rsidRPr="00F9599A" w:rsidRDefault="00F9599A" w:rsidP="00F9599A">
      <w:pPr>
        <w:tabs>
          <w:tab w:val="num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9599A" w:rsidRPr="00F9599A" w:rsidRDefault="00F9599A" w:rsidP="00F9599A">
      <w:pPr>
        <w:tabs>
          <w:tab w:val="num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599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12-семинар.</w:t>
      </w:r>
      <w:r w:rsidRPr="00F959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Басқару әдістері мен стильдері</w:t>
      </w:r>
    </w:p>
    <w:p w:rsidR="00F9599A" w:rsidRPr="00F9599A" w:rsidRDefault="00F9599A" w:rsidP="00F9599A">
      <w:pPr>
        <w:tabs>
          <w:tab w:val="num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9599A" w:rsidRPr="00F9599A" w:rsidRDefault="00F9599A" w:rsidP="00F9599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Исламгулова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С.К. О реформировании педагогической системы общеобразовательной школы (комплексный подход). Целеполагание и содержание образования. // Творческая педагогика. -2003. - №1 – С.5-26.</w:t>
      </w:r>
    </w:p>
    <w:p w:rsidR="00F9599A" w:rsidRPr="00F9599A" w:rsidRDefault="00F9599A" w:rsidP="00F9599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подход: обоснование и пути его реализации. // Образование – 2004. - №3 – С.32-34.</w:t>
      </w:r>
    </w:p>
    <w:p w:rsidR="00F9599A" w:rsidRPr="00F9599A" w:rsidRDefault="00F9599A" w:rsidP="00F9599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 </w:t>
      </w:r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Шишов С.Е., Агапов И.Г.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к образованию: прихоть или необходимость. // Стандарты и мониторинг в образовании. – 2002.-№2-С.58.</w:t>
      </w:r>
    </w:p>
    <w:p w:rsidR="00F9599A" w:rsidRPr="00F9599A" w:rsidRDefault="00F9599A" w:rsidP="00F9599A">
      <w:pPr>
        <w:tabs>
          <w:tab w:val="num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9599A" w:rsidRPr="00F9599A" w:rsidRDefault="00F9599A" w:rsidP="00F9599A">
      <w:pPr>
        <w:tabs>
          <w:tab w:val="num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9599A" w:rsidRPr="00F9599A" w:rsidRDefault="00F9599A" w:rsidP="00F9599A">
      <w:pPr>
        <w:tabs>
          <w:tab w:val="num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599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13-семинар.</w:t>
      </w:r>
      <w:r w:rsidRPr="00F959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Бiлiм бeру ұйымдaрындaғы кoрпoрaтивтi имидж</w:t>
      </w:r>
    </w:p>
    <w:p w:rsidR="00F9599A" w:rsidRPr="00F9599A" w:rsidRDefault="00F9599A" w:rsidP="00F9599A">
      <w:pPr>
        <w:tabs>
          <w:tab w:val="num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9599A" w:rsidRPr="00663497" w:rsidRDefault="00F9599A" w:rsidP="0066349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34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Исламгулова</w:t>
      </w:r>
      <w:proofErr w:type="spellEnd"/>
      <w:r w:rsidRPr="00663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С.К. О реформировании педагогической системы общеобразовательной школы (комплексный подход). Целеполагание и содержание образования. // Творческая педагогика. -2003. - №1 – С.5-26.</w:t>
      </w:r>
    </w:p>
    <w:p w:rsidR="00F9599A" w:rsidRDefault="00F9599A" w:rsidP="0066349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34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663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подход: обоснование и пути его реализации. // Образование – 2004. - №3 – С.32-34.</w:t>
      </w:r>
    </w:p>
    <w:p w:rsidR="00F9599A" w:rsidRPr="00663497" w:rsidRDefault="00F9599A" w:rsidP="0066349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63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Шишов С.Е., Агапов И.Г. </w:t>
      </w:r>
      <w:proofErr w:type="spellStart"/>
      <w:r w:rsidRPr="006634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663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к образованию: прихоть или необходимость. // Стандарты и мониторинг в образовании. – 2002.-№2-С.58.</w:t>
      </w:r>
    </w:p>
    <w:p w:rsidR="00F9599A" w:rsidRPr="00F9599A" w:rsidRDefault="00F9599A" w:rsidP="00F9599A">
      <w:pPr>
        <w:tabs>
          <w:tab w:val="num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99A" w:rsidRPr="00F9599A" w:rsidRDefault="00F9599A" w:rsidP="00F9599A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599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14-семинар.</w:t>
      </w:r>
      <w:r w:rsidRPr="00F959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. Бaқылaу турaлы жaлпы түciнiк. Бaқылaу түрлeрi, функциялaры</w:t>
      </w:r>
    </w:p>
    <w:p w:rsidR="00F9599A" w:rsidRPr="00F9599A" w:rsidRDefault="00F9599A" w:rsidP="00F9599A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9599A" w:rsidRPr="00F9599A" w:rsidRDefault="00F9599A" w:rsidP="00F9599A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9599A" w:rsidRPr="00663497" w:rsidRDefault="00F9599A" w:rsidP="0066349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34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Исламгулова</w:t>
      </w:r>
      <w:proofErr w:type="spellEnd"/>
      <w:r w:rsidRPr="00663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С.К. О реформировании педагогической системы общеобразовательной школы (комплексный подход). Целеполагание и содержание образования. // Творческая педагогика. -2003. - №1 – С.5-26.</w:t>
      </w:r>
    </w:p>
    <w:p w:rsidR="00F9599A" w:rsidRDefault="00F9599A" w:rsidP="0066349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34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663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подход: обоснование и пути его реализации. // Образование – 2004. - №3 – С.32-34.</w:t>
      </w:r>
    </w:p>
    <w:p w:rsidR="00F9599A" w:rsidRPr="00663497" w:rsidRDefault="00F9599A" w:rsidP="0066349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Шишов С.Е., Агапов И.Г. </w:t>
      </w:r>
      <w:proofErr w:type="spellStart"/>
      <w:r w:rsidRPr="006634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663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к образованию: прихоть или необходимость. // Стандарты и мониторинг в образовании. – 2002.-№2-С.58.</w:t>
      </w:r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9599A" w:rsidRPr="00F9599A" w:rsidRDefault="00F9599A" w:rsidP="00F9599A">
      <w:pPr>
        <w:tabs>
          <w:tab w:val="num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9599A" w:rsidRPr="00F9599A" w:rsidRDefault="00F9599A" w:rsidP="00F9599A">
      <w:pPr>
        <w:tabs>
          <w:tab w:val="num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9599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15-семинар.</w:t>
      </w:r>
      <w:r w:rsidRPr="00F959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Сапаны анықтау өлшемдері мен құралдары</w:t>
      </w:r>
    </w:p>
    <w:p w:rsidR="00F9599A" w:rsidRPr="00F9599A" w:rsidRDefault="00F9599A" w:rsidP="00F9599A">
      <w:pPr>
        <w:numPr>
          <w:ilvl w:val="0"/>
          <w:numId w:val="11"/>
        </w:numPr>
        <w:tabs>
          <w:tab w:val="num" w:pos="75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Бойделл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Т.Как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улучшить управление организацией. – М.,1995.</w:t>
      </w:r>
    </w:p>
    <w:p w:rsidR="00F9599A" w:rsidRPr="00F9599A" w:rsidRDefault="00F9599A" w:rsidP="00F9599A">
      <w:pPr>
        <w:numPr>
          <w:ilvl w:val="0"/>
          <w:numId w:val="11"/>
        </w:numPr>
        <w:tabs>
          <w:tab w:val="num" w:pos="75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Петрова В. Принципы управления.  //Директор школы. - 1998. №5-С.43-46</w:t>
      </w:r>
    </w:p>
    <w:p w:rsidR="00F9599A" w:rsidRPr="00F9599A" w:rsidRDefault="00F9599A" w:rsidP="00F9599A">
      <w:pPr>
        <w:numPr>
          <w:ilvl w:val="0"/>
          <w:numId w:val="11"/>
        </w:numPr>
        <w:tabs>
          <w:tab w:val="num" w:pos="75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Семеновская Н. Бью челом, подсовываю романтику.  // Лидеры образования. – 2004.- №3-С.6-7</w:t>
      </w:r>
    </w:p>
    <w:p w:rsidR="00F9599A" w:rsidRPr="00F9599A" w:rsidRDefault="00F9599A" w:rsidP="00F9599A">
      <w:pPr>
        <w:numPr>
          <w:ilvl w:val="0"/>
          <w:numId w:val="11"/>
        </w:numPr>
        <w:tabs>
          <w:tab w:val="num" w:pos="75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Меньшова Н. Законченный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трудоголик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Лидер образования. – 2000.- №3 - С.4.</w:t>
      </w:r>
    </w:p>
    <w:p w:rsidR="00F9599A" w:rsidRPr="00F9599A" w:rsidRDefault="00F9599A" w:rsidP="00F9599A">
      <w:pPr>
        <w:numPr>
          <w:ilvl w:val="0"/>
          <w:numId w:val="11"/>
        </w:numPr>
        <w:tabs>
          <w:tab w:val="num" w:pos="75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Делай хорошо – плохо само получится. // Лидер образования. – 2002.- №10 - С.2.</w:t>
      </w:r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92BDF" w:rsidRDefault="00C92BDF"/>
    <w:sectPr w:rsidR="00C92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460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CB0808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16403F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D073D8"/>
    <w:multiLevelType w:val="hybridMultilevel"/>
    <w:tmpl w:val="77B86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818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FE75FD8"/>
    <w:multiLevelType w:val="hybridMultilevel"/>
    <w:tmpl w:val="56963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33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FD0470D"/>
    <w:multiLevelType w:val="singleLevel"/>
    <w:tmpl w:val="F2EAC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42574E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5C267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356FB6"/>
    <w:multiLevelType w:val="hybridMultilevel"/>
    <w:tmpl w:val="9496B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E32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1985DB0"/>
    <w:multiLevelType w:val="hybridMultilevel"/>
    <w:tmpl w:val="3D0EB948"/>
    <w:lvl w:ilvl="0" w:tplc="DB6A23A8">
      <w:start w:val="1"/>
      <w:numFmt w:val="decimal"/>
      <w:lvlText w:val="%1."/>
      <w:lvlJc w:val="left"/>
      <w:pPr>
        <w:ind w:left="-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3" w:hanging="360"/>
      </w:pPr>
    </w:lvl>
    <w:lvl w:ilvl="2" w:tplc="0419001B" w:tentative="1">
      <w:start w:val="1"/>
      <w:numFmt w:val="lowerRoman"/>
      <w:lvlText w:val="%3."/>
      <w:lvlJc w:val="right"/>
      <w:pPr>
        <w:ind w:left="1383" w:hanging="180"/>
      </w:pPr>
    </w:lvl>
    <w:lvl w:ilvl="3" w:tplc="0419000F" w:tentative="1">
      <w:start w:val="1"/>
      <w:numFmt w:val="decimal"/>
      <w:lvlText w:val="%4."/>
      <w:lvlJc w:val="left"/>
      <w:pPr>
        <w:ind w:left="2103" w:hanging="360"/>
      </w:pPr>
    </w:lvl>
    <w:lvl w:ilvl="4" w:tplc="04190019" w:tentative="1">
      <w:start w:val="1"/>
      <w:numFmt w:val="lowerLetter"/>
      <w:lvlText w:val="%5."/>
      <w:lvlJc w:val="left"/>
      <w:pPr>
        <w:ind w:left="2823" w:hanging="360"/>
      </w:pPr>
    </w:lvl>
    <w:lvl w:ilvl="5" w:tplc="0419001B" w:tentative="1">
      <w:start w:val="1"/>
      <w:numFmt w:val="lowerRoman"/>
      <w:lvlText w:val="%6."/>
      <w:lvlJc w:val="right"/>
      <w:pPr>
        <w:ind w:left="3543" w:hanging="180"/>
      </w:pPr>
    </w:lvl>
    <w:lvl w:ilvl="6" w:tplc="0419000F" w:tentative="1">
      <w:start w:val="1"/>
      <w:numFmt w:val="decimal"/>
      <w:lvlText w:val="%7."/>
      <w:lvlJc w:val="left"/>
      <w:pPr>
        <w:ind w:left="4263" w:hanging="360"/>
      </w:pPr>
    </w:lvl>
    <w:lvl w:ilvl="7" w:tplc="04190019" w:tentative="1">
      <w:start w:val="1"/>
      <w:numFmt w:val="lowerLetter"/>
      <w:lvlText w:val="%8."/>
      <w:lvlJc w:val="left"/>
      <w:pPr>
        <w:ind w:left="4983" w:hanging="360"/>
      </w:pPr>
    </w:lvl>
    <w:lvl w:ilvl="8" w:tplc="0419001B" w:tentative="1">
      <w:start w:val="1"/>
      <w:numFmt w:val="lowerRoman"/>
      <w:lvlText w:val="%9."/>
      <w:lvlJc w:val="right"/>
      <w:pPr>
        <w:ind w:left="5703" w:hanging="180"/>
      </w:pPr>
    </w:lvl>
  </w:abstractNum>
  <w:abstractNum w:abstractNumId="13" w15:restartNumberingAfterBreak="0">
    <w:nsid w:val="646A0EB8"/>
    <w:multiLevelType w:val="hybridMultilevel"/>
    <w:tmpl w:val="A5D2D98C"/>
    <w:lvl w:ilvl="0" w:tplc="3FFE45A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F41AEE"/>
    <w:multiLevelType w:val="hybridMultilevel"/>
    <w:tmpl w:val="8CBA4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4"/>
  </w:num>
  <w:num w:numId="5">
    <w:abstractNumId w:val="9"/>
  </w:num>
  <w:num w:numId="6">
    <w:abstractNumId w:val="8"/>
  </w:num>
  <w:num w:numId="7">
    <w:abstractNumId w:val="6"/>
  </w:num>
  <w:num w:numId="8">
    <w:abstractNumId w:val="1"/>
  </w:num>
  <w:num w:numId="9">
    <w:abstractNumId w:val="7"/>
  </w:num>
  <w:num w:numId="10">
    <w:abstractNumId w:val="5"/>
  </w:num>
  <w:num w:numId="11">
    <w:abstractNumId w:val="12"/>
  </w:num>
  <w:num w:numId="12">
    <w:abstractNumId w:val="3"/>
  </w:num>
  <w:num w:numId="13">
    <w:abstractNumId w:val="13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2C"/>
    <w:rsid w:val="00663497"/>
    <w:rsid w:val="0077112C"/>
    <w:rsid w:val="00C92BDF"/>
    <w:rsid w:val="00F9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55056-8BA6-4EE8-9158-31A244DE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1080</Words>
  <Characters>6161</Characters>
  <Application>Microsoft Office Word</Application>
  <DocSecurity>0</DocSecurity>
  <Lines>51</Lines>
  <Paragraphs>14</Paragraphs>
  <ScaleCrop>false</ScaleCrop>
  <Company/>
  <LinksUpToDate>false</LinksUpToDate>
  <CharactersWithSpaces>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2019-01-07T09:48:00Z</dcterms:created>
  <dcterms:modified xsi:type="dcterms:W3CDTF">2019-01-07T09:50:00Z</dcterms:modified>
</cp:coreProperties>
</file>